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0FB78" w14:textId="7BB3A5B6" w:rsidR="00764C86" w:rsidRDefault="009E173A" w:rsidP="00C877CD">
      <w:pPr>
        <w:spacing w:before="100" w:beforeAutospacing="1" w:line="240" w:lineRule="auto"/>
        <w:ind w:left="4320"/>
        <w:rPr>
          <w:rFonts w:ascii="Myriad Pro" w:hAnsi="Myriad Pro"/>
          <w:color w:val="FFFFFF" w:themeColor="background1"/>
          <w:sz w:val="56"/>
          <w:szCs w:val="56"/>
        </w:rPr>
      </w:pPr>
      <w:r>
        <w:rPr>
          <w:rFonts w:ascii="Myriad Pro" w:hAnsi="Myriad Pro"/>
          <w:noProof/>
          <w:color w:val="FFFFFF" w:themeColor="background1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2EF95" wp14:editId="05D25D6D">
                <wp:simplePos x="0" y="0"/>
                <wp:positionH relativeFrom="column">
                  <wp:posOffset>2404201</wp:posOffset>
                </wp:positionH>
                <wp:positionV relativeFrom="paragraph">
                  <wp:posOffset>-264160</wp:posOffset>
                </wp:positionV>
                <wp:extent cx="0" cy="990600"/>
                <wp:effectExtent l="0" t="0" r="381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B77ED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3pt,-20.8pt" to="189.3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" strokecolor="white [3212]"/>
            </w:pict>
          </mc:Fallback>
        </mc:AlternateContent>
      </w:r>
      <w:r w:rsidR="00C877CD">
        <w:rPr>
          <w:rFonts w:ascii="Myriad Pro" w:hAnsi="Myriad Pro"/>
          <w:noProof/>
          <w:color w:val="FFFFFF" w:themeColor="background1"/>
          <w:sz w:val="56"/>
          <w:szCs w:val="56"/>
        </w:rPr>
        <w:t xml:space="preserve">NRT Gum Promotion </w:t>
      </w:r>
    </w:p>
    <w:p w14:paraId="11C9ECD9" w14:textId="0A900A7D" w:rsidR="00DB7E34" w:rsidRDefault="00DB7E34" w:rsidP="00DB7E34">
      <w:pPr>
        <w:spacing w:before="100" w:beforeAutospacing="1" w:line="240" w:lineRule="auto"/>
        <w:jc w:val="center"/>
        <w:rPr>
          <w:rFonts w:ascii="Myriad Pro" w:hAnsi="Myriad Pro"/>
          <w:color w:val="FFFFFF" w:themeColor="background1"/>
          <w:sz w:val="56"/>
          <w:szCs w:val="56"/>
        </w:rPr>
      </w:pPr>
    </w:p>
    <w:p w14:paraId="52EF2617" w14:textId="3B95218A" w:rsidR="00DB7E34" w:rsidRDefault="00DB7E34" w:rsidP="00DB7E34">
      <w:pPr>
        <w:spacing w:before="100" w:beforeAutospacing="1" w:line="240" w:lineRule="auto"/>
        <w:jc w:val="center"/>
        <w:rPr>
          <w:rFonts w:ascii="Myriad Pro" w:hAnsi="Myriad Pro"/>
          <w:color w:val="FFFFFF" w:themeColor="background1"/>
          <w:sz w:val="56"/>
          <w:szCs w:val="56"/>
        </w:rPr>
      </w:pPr>
    </w:p>
    <w:p w14:paraId="4EAE79F4" w14:textId="1FFC29A0" w:rsidR="00C877CD" w:rsidRPr="00DB7E34" w:rsidRDefault="004C3922" w:rsidP="00501AF5">
      <w:pPr>
        <w:pStyle w:val="Subtitle-nyssql"/>
        <w:spacing w:before="0" w:beforeAutospacing="0" w:after="0"/>
      </w:pPr>
      <w:r>
        <w:t xml:space="preserve">Sample E-mail Pitch to Media </w:t>
      </w:r>
    </w:p>
    <w:p w14:paraId="40C63021" w14:textId="3269E367" w:rsidR="004C3922" w:rsidRPr="004C3922" w:rsidRDefault="00501AF5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>
        <w:rPr>
          <w:rFonts w:ascii="Myriad Pro" w:hAnsi="Myriad Pro"/>
          <w:color w:val="5D7081"/>
          <w:sz w:val="24"/>
          <w:szCs w:val="24"/>
        </w:rPr>
        <w:t xml:space="preserve"> </w:t>
      </w:r>
      <w:r>
        <w:rPr>
          <w:rFonts w:ascii="Myriad Pro" w:hAnsi="Myriad Pro"/>
          <w:b/>
          <w:bCs/>
          <w:color w:val="5D7081"/>
          <w:sz w:val="24"/>
          <w:szCs w:val="24"/>
          <w:u w:val="single"/>
        </w:rPr>
        <w:br/>
      </w:r>
      <w:commentRangeStart w:id="0"/>
      <w:r w:rsidR="004C3922" w:rsidRPr="004C3922">
        <w:rPr>
          <w:rFonts w:ascii="Myriad Pro" w:hAnsi="Myriad Pro"/>
          <w:color w:val="5D7081"/>
          <w:sz w:val="24"/>
          <w:szCs w:val="24"/>
        </w:rPr>
        <w:t xml:space="preserve">Hello </w:t>
      </w:r>
      <w:commentRangeEnd w:id="0"/>
      <w:r w:rsidR="004C3922">
        <w:rPr>
          <w:rStyle w:val="CommentReference"/>
        </w:rPr>
        <w:commentReference w:id="0"/>
      </w:r>
      <w:r w:rsidR="004C3922" w:rsidRPr="004C3922">
        <w:rPr>
          <w:rFonts w:ascii="Myriad Pro" w:hAnsi="Myriad Pro"/>
          <w:color w:val="5D7081"/>
          <w:sz w:val="24"/>
          <w:szCs w:val="24"/>
          <w:highlight w:val="yellow"/>
        </w:rPr>
        <w:t>[Mr./Ms. LAST NAME]</w:t>
      </w:r>
      <w:r w:rsidR="004C3922" w:rsidRPr="004C3922">
        <w:rPr>
          <w:rFonts w:ascii="Myriad Pro" w:hAnsi="Myriad Pro"/>
          <w:color w:val="5D7081"/>
          <w:sz w:val="24"/>
          <w:szCs w:val="24"/>
        </w:rPr>
        <w:t xml:space="preserve"> – </w:t>
      </w:r>
    </w:p>
    <w:p w14:paraId="0E31378F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 </w:t>
      </w:r>
    </w:p>
    <w:p w14:paraId="112D2D10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Hope you are doing well. In the midst of the COVID-19 pandemic and other heavy issues in the past few months, there is good news to share for people in </w:t>
      </w:r>
      <w:r w:rsidRPr="004C3922">
        <w:rPr>
          <w:rFonts w:ascii="Myriad Pro" w:hAnsi="Myriad Pro"/>
          <w:color w:val="5D7081"/>
          <w:sz w:val="24"/>
          <w:szCs w:val="24"/>
          <w:highlight w:val="yellow"/>
        </w:rPr>
        <w:t>[CITY/REGION]</w:t>
      </w:r>
      <w:r w:rsidRPr="004C3922">
        <w:rPr>
          <w:rFonts w:ascii="Myriad Pro" w:hAnsi="Myriad Pro"/>
          <w:color w:val="5D7081"/>
          <w:sz w:val="24"/>
          <w:szCs w:val="24"/>
        </w:rPr>
        <w:t xml:space="preserve"> and throughout New York State. For a limited time and while supplies last, the New York State Smokers’ Quitline is offering up to </w:t>
      </w:r>
      <w:r w:rsidRPr="004C3922">
        <w:rPr>
          <w:rFonts w:ascii="Myriad Pro" w:hAnsi="Myriad Pro"/>
          <w:b/>
          <w:bCs/>
          <w:color w:val="5D7081"/>
          <w:sz w:val="24"/>
          <w:szCs w:val="24"/>
        </w:rPr>
        <w:t>three months of nicotine gum free by calling 1-866-NY-QUITS</w:t>
      </w:r>
      <w:r w:rsidRPr="004C3922">
        <w:rPr>
          <w:rFonts w:ascii="Myriad Pro" w:hAnsi="Myriad Pro"/>
          <w:color w:val="5D7081"/>
          <w:sz w:val="24"/>
          <w:szCs w:val="24"/>
        </w:rPr>
        <w:t xml:space="preserve">. </w:t>
      </w:r>
    </w:p>
    <w:p w14:paraId="0D267690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 </w:t>
      </w:r>
    </w:p>
    <w:p w14:paraId="179F2B30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This unprecedented offer provides critical support for those who use tobacco or vape products. Nicotine gum eliminates short-term cravings and is an FDA-approved product that can increase the odds for successfully quitting and staying quit. </w:t>
      </w:r>
    </w:p>
    <w:p w14:paraId="50487EBE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 </w:t>
      </w:r>
    </w:p>
    <w:p w14:paraId="0833229B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>During a time when lung health is more important than ever, this offer from the Quitline can</w:t>
      </w:r>
      <w:bookmarkStart w:id="1" w:name="_GoBack"/>
      <w:bookmarkEnd w:id="1"/>
      <w:r w:rsidRPr="004C3922">
        <w:rPr>
          <w:rFonts w:ascii="Myriad Pro" w:hAnsi="Myriad Pro"/>
          <w:color w:val="5D7081"/>
          <w:sz w:val="24"/>
          <w:szCs w:val="24"/>
        </w:rPr>
        <w:t xml:space="preserve"> greatly improve health for thousands of New York State residents. We need to spread the word for everyone to take advantage of this opportunity while supplies last. </w:t>
      </w:r>
    </w:p>
    <w:p w14:paraId="2CC35725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 </w:t>
      </w:r>
    </w:p>
    <w:p w14:paraId="5CF3012E" w14:textId="2345A3C9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May we count on you for your support to share this news </w:t>
      </w:r>
      <w:commentRangeStart w:id="2"/>
      <w:r w:rsidRPr="004C3922">
        <w:rPr>
          <w:rFonts w:ascii="Myriad Pro" w:hAnsi="Myriad Pro"/>
          <w:color w:val="5D7081"/>
          <w:sz w:val="24"/>
          <w:szCs w:val="24"/>
        </w:rPr>
        <w:t>with your</w:t>
      </w:r>
      <w:commentRangeEnd w:id="2"/>
      <w:r>
        <w:rPr>
          <w:rStyle w:val="CommentReference"/>
        </w:rPr>
        <w:commentReference w:id="2"/>
      </w:r>
      <w:r w:rsidRPr="004C3922">
        <w:rPr>
          <w:rFonts w:ascii="Myriad Pro" w:hAnsi="Myriad Pro"/>
          <w:color w:val="5D7081"/>
          <w:sz w:val="24"/>
          <w:szCs w:val="24"/>
        </w:rPr>
        <w:t xml:space="preserve"> </w:t>
      </w:r>
      <w:r w:rsidRPr="004C3922">
        <w:rPr>
          <w:rFonts w:ascii="Myriad Pro" w:hAnsi="Myriad Pro"/>
          <w:color w:val="5D7081"/>
          <w:sz w:val="24"/>
          <w:szCs w:val="24"/>
          <w:highlight w:val="yellow"/>
        </w:rPr>
        <w:t>[readers / listeners / viewers]</w:t>
      </w:r>
      <w:r w:rsidRPr="004C3922">
        <w:rPr>
          <w:rFonts w:ascii="Myriad Pro" w:hAnsi="Myriad Pro"/>
          <w:color w:val="5D7081"/>
          <w:sz w:val="24"/>
          <w:szCs w:val="24"/>
        </w:rPr>
        <w:t xml:space="preserve">? We can provide additional information and/or have someone available to discuss topics such as how to use the nicotine gum, tools for successfully treating nicotine dependence, and how to get help during the COVID-19 pandemic. We will follow up with you via phone on </w:t>
      </w:r>
      <w:r w:rsidRPr="004C3922">
        <w:rPr>
          <w:rFonts w:ascii="Myriad Pro" w:hAnsi="Myriad Pro"/>
          <w:color w:val="5D7081"/>
          <w:sz w:val="24"/>
          <w:szCs w:val="24"/>
          <w:highlight w:val="yellow"/>
        </w:rPr>
        <w:t>[DAY]</w:t>
      </w:r>
      <w:r w:rsidRPr="004C3922">
        <w:rPr>
          <w:rFonts w:ascii="Myriad Pro" w:hAnsi="Myriad Pro"/>
          <w:color w:val="5D7081"/>
          <w:sz w:val="24"/>
          <w:szCs w:val="24"/>
        </w:rPr>
        <w:t xml:space="preserve"> unless we connect sooner. </w:t>
      </w:r>
    </w:p>
    <w:p w14:paraId="71811A46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 </w:t>
      </w:r>
    </w:p>
    <w:p w14:paraId="00D9E419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</w:rPr>
        <w:t xml:space="preserve">Thank you in advance for your consideration, </w:t>
      </w:r>
    </w:p>
    <w:p w14:paraId="42103F84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  <w:highlight w:val="yellow"/>
        </w:rPr>
      </w:pPr>
      <w:r w:rsidRPr="004C3922">
        <w:rPr>
          <w:rFonts w:ascii="Myriad Pro" w:hAnsi="Myriad Pro"/>
          <w:color w:val="5D7081"/>
          <w:sz w:val="24"/>
          <w:szCs w:val="24"/>
          <w:highlight w:val="yellow"/>
        </w:rPr>
        <w:t xml:space="preserve">[YOUR NAME] </w:t>
      </w:r>
    </w:p>
    <w:p w14:paraId="046179C8" w14:textId="77777777" w:rsidR="004C3922" w:rsidRPr="004C3922" w:rsidRDefault="004C3922" w:rsidP="004C3922">
      <w:pPr>
        <w:spacing w:after="0" w:line="240" w:lineRule="auto"/>
        <w:rPr>
          <w:rFonts w:ascii="Myriad Pro" w:hAnsi="Myriad Pro"/>
          <w:color w:val="5D7081"/>
          <w:sz w:val="24"/>
          <w:szCs w:val="24"/>
          <w:highlight w:val="yellow"/>
        </w:rPr>
      </w:pPr>
      <w:r w:rsidRPr="004C3922">
        <w:rPr>
          <w:rFonts w:ascii="Myriad Pro" w:hAnsi="Myriad Pro"/>
          <w:color w:val="5D7081"/>
          <w:sz w:val="24"/>
          <w:szCs w:val="24"/>
          <w:highlight w:val="yellow"/>
        </w:rPr>
        <w:t xml:space="preserve">[ORGANIZATION] </w:t>
      </w:r>
    </w:p>
    <w:p w14:paraId="390E9CC7" w14:textId="399104E4" w:rsidR="004D3D63" w:rsidRPr="00501AF5" w:rsidRDefault="004C3922" w:rsidP="00FB0910">
      <w:pPr>
        <w:spacing w:after="0" w:line="240" w:lineRule="auto"/>
        <w:rPr>
          <w:rFonts w:ascii="Myriad Pro" w:hAnsi="Myriad Pro"/>
          <w:color w:val="5D7081"/>
          <w:sz w:val="24"/>
          <w:szCs w:val="24"/>
        </w:rPr>
      </w:pPr>
      <w:r w:rsidRPr="004C3922">
        <w:rPr>
          <w:rFonts w:ascii="Myriad Pro" w:hAnsi="Myriad Pro"/>
          <w:color w:val="5D7081"/>
          <w:sz w:val="24"/>
          <w:szCs w:val="24"/>
          <w:highlight w:val="yellow"/>
        </w:rPr>
        <w:t>[CELL NUMBER]</w:t>
      </w:r>
      <w:r w:rsidR="00986D18" w:rsidRPr="00501AF5">
        <w:rPr>
          <w:rFonts w:ascii="Myriad Pro" w:hAnsi="Myriad Pro"/>
          <w:color w:val="5D7081"/>
          <w:sz w:val="24"/>
          <w:szCs w:val="24"/>
        </w:rPr>
        <w:t xml:space="preserve"> </w:t>
      </w:r>
    </w:p>
    <w:sectPr w:rsidR="004D3D63" w:rsidRPr="00501AF5" w:rsidSect="00DB7E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576" w:footer="187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stran, Anthony" w:date="2020-07-09T14:38:00Z" w:initials="AA">
    <w:p w14:paraId="353019A9" w14:textId="7EBA1689" w:rsidR="004C3922" w:rsidRDefault="004C3922">
      <w:pPr>
        <w:pStyle w:val="CommentText"/>
      </w:pPr>
      <w:r>
        <w:rPr>
          <w:rStyle w:val="CommentReference"/>
        </w:rPr>
        <w:annotationRef/>
      </w:r>
      <w:r w:rsidRPr="004C3922">
        <w:t>Address by first name if you have a working relationship with the media contact.</w:t>
      </w:r>
    </w:p>
  </w:comment>
  <w:comment w:id="2" w:author="Astran, Anthony" w:date="2020-07-09T14:40:00Z" w:initials="AA">
    <w:p w14:paraId="78E62310" w14:textId="503D2298" w:rsidR="004C3922" w:rsidRDefault="004C3922">
      <w:pPr>
        <w:pStyle w:val="CommentText"/>
      </w:pPr>
      <w:r>
        <w:rPr>
          <w:rStyle w:val="CommentReference"/>
        </w:rPr>
        <w:annotationRef/>
      </w:r>
      <w:r w:rsidRPr="004C3922">
        <w:t>Adjust the next word accordingly for the type of outlet (e.g., print, online, TV, radio).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3019A9" w15:done="0"/>
  <w15:commentEx w15:paraId="78E623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3019A9" w16cid:durableId="22B1AA72"/>
  <w16cid:commentId w16cid:paraId="78E62310" w16cid:durableId="22B1AA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82DC2" w14:textId="77777777" w:rsidR="00DB7E34" w:rsidRDefault="00DB7E34" w:rsidP="00DB7E34">
      <w:pPr>
        <w:spacing w:after="0" w:line="240" w:lineRule="auto"/>
      </w:pPr>
      <w:r>
        <w:separator/>
      </w:r>
    </w:p>
  </w:endnote>
  <w:endnote w:type="continuationSeparator" w:id="0">
    <w:p w14:paraId="7F7AA9B6" w14:textId="77777777" w:rsidR="00DB7E34" w:rsidRDefault="00DB7E34" w:rsidP="00DB7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FDF95" w14:textId="77777777" w:rsidR="00DB7E34" w:rsidRDefault="00DB7E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13170" w14:textId="6288BAD6" w:rsidR="00DB7E34" w:rsidRPr="00DB7E34" w:rsidRDefault="00DB7E34">
    <w:pPr>
      <w:pStyle w:val="Footer"/>
      <w:rPr>
        <w:sz w:val="18"/>
        <w:szCs w:val="18"/>
      </w:rPr>
    </w:pPr>
    <w:r w:rsidRPr="00DB7E34">
      <w:rPr>
        <w:color w:val="585858"/>
        <w:sz w:val="18"/>
        <w:szCs w:val="18"/>
      </w:rPr>
      <w:t>Developed by Roswell Park Cessation Services</w:t>
    </w:r>
    <w:r>
      <w:rPr>
        <w:color w:val="585858"/>
        <w:sz w:val="18"/>
        <w:szCs w:val="18"/>
      </w:rPr>
      <w:t xml:space="preserve"> for the New York State Smokers’ Quitline located in </w:t>
    </w:r>
    <w:r w:rsidRPr="00DB7E34">
      <w:rPr>
        <w:color w:val="585858"/>
        <w:sz w:val="18"/>
        <w:szCs w:val="18"/>
      </w:rPr>
      <w:t>Roswell Park Comprehensive Cancer Center | Buffalo, NY | 1-866-NY-QUITS (1-866-697-8487) | nysmokefree.com</w:t>
    </w:r>
  </w:p>
  <w:p w14:paraId="7305FBBE" w14:textId="2328B12C" w:rsidR="00DB7E34" w:rsidRDefault="0031432C" w:rsidP="0031432C">
    <w:pPr>
      <w:pStyle w:val="Footer"/>
      <w:tabs>
        <w:tab w:val="clear" w:pos="4680"/>
        <w:tab w:val="clear" w:pos="9360"/>
        <w:tab w:val="left" w:pos="385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64817" w14:textId="77777777" w:rsidR="00DB7E34" w:rsidRDefault="00DB7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A563C" w14:textId="77777777" w:rsidR="00DB7E34" w:rsidRDefault="00DB7E34" w:rsidP="00DB7E34">
      <w:pPr>
        <w:spacing w:after="0" w:line="240" w:lineRule="auto"/>
      </w:pPr>
      <w:r>
        <w:separator/>
      </w:r>
    </w:p>
  </w:footnote>
  <w:footnote w:type="continuationSeparator" w:id="0">
    <w:p w14:paraId="0204BFE1" w14:textId="77777777" w:rsidR="00DB7E34" w:rsidRDefault="00DB7E34" w:rsidP="00DB7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608C3" w14:textId="44FE18FA" w:rsidR="00DB7E34" w:rsidRDefault="004C3922">
    <w:pPr>
      <w:pStyle w:val="Header"/>
    </w:pPr>
    <w:r>
      <w:rPr>
        <w:noProof/>
      </w:rPr>
      <w:pict w14:anchorId="631111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533719" o:spid="_x0000_s4098" type="#_x0000_t75" style="position:absolute;margin-left:0;margin-top:0;width:459pt;height:594pt;z-index:-251655680;mso-position-horizontal:center;mso-position-horizontal-relative:margin;mso-position-vertical:center;mso-position-vertical-relative:margin" o:allowincell="f">
          <v:imagedata r:id="rId1" o:title="head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0900408"/>
      <w:docPartObj>
        <w:docPartGallery w:val="Watermarks"/>
        <w:docPartUnique/>
      </w:docPartObj>
    </w:sdtPr>
    <w:sdtEndPr/>
    <w:sdtContent>
      <w:p w14:paraId="331B97CA" w14:textId="1AB5412E" w:rsidR="00DB7E34" w:rsidRDefault="00DB7E34">
        <w:pPr>
          <w:pStyle w:val="Header"/>
        </w:pPr>
        <w:r w:rsidRPr="009C2CEE">
          <w:rPr>
            <w:noProof/>
            <w:color w:val="FFFFFF" w:themeColor="background1"/>
            <w:sz w:val="48"/>
            <w:szCs w:val="48"/>
          </w:rPr>
          <w:drawing>
            <wp:anchor distT="0" distB="0" distL="114300" distR="114300" simplePos="0" relativeHeight="251658752" behindDoc="1" locked="0" layoutInCell="1" allowOverlap="1" wp14:anchorId="237EA9B4" wp14:editId="56846931">
              <wp:simplePos x="0" y="0"/>
              <wp:positionH relativeFrom="column">
                <wp:posOffset>-446314</wp:posOffset>
              </wp:positionH>
              <wp:positionV relativeFrom="paragraph">
                <wp:posOffset>-398417</wp:posOffset>
              </wp:positionV>
              <wp:extent cx="7786530" cy="10076687"/>
              <wp:effectExtent l="0" t="0" r="5080" b="127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heade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86530" cy="100766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4B55F" w14:textId="448ACEB0" w:rsidR="00DB7E34" w:rsidRDefault="004C3922">
    <w:pPr>
      <w:pStyle w:val="Header"/>
    </w:pPr>
    <w:r>
      <w:rPr>
        <w:noProof/>
      </w:rPr>
      <w:pict w14:anchorId="1C27F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533718" o:spid="_x0000_s4097" type="#_x0000_t75" style="position:absolute;margin-left:0;margin-top:0;width:459pt;height:594pt;z-index:-251656704;mso-position-horizontal:center;mso-position-horizontal-relative:margin;mso-position-vertical:center;mso-position-vertical-relative:margin" o:allowincell="f">
          <v:imagedata r:id="rId1" o:title="head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C00E7"/>
    <w:multiLevelType w:val="hybridMultilevel"/>
    <w:tmpl w:val="92601974"/>
    <w:lvl w:ilvl="0" w:tplc="C6D672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798"/>
    <w:multiLevelType w:val="hybridMultilevel"/>
    <w:tmpl w:val="2B4A3284"/>
    <w:lvl w:ilvl="0" w:tplc="5150BA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stran, Anthony">
    <w15:presenceInfo w15:providerId="AD" w15:userId="S::AN42821@roswellpark.org::5ec8c16a-b528-44f7-b228-685edb61d2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CzMDUwNDIztzAxNTVW0lEKTi0uzszPAykwrgUANnF+VywAAAA="/>
  </w:docVars>
  <w:rsids>
    <w:rsidRoot w:val="00DB7E34"/>
    <w:rsid w:val="0008593A"/>
    <w:rsid w:val="00137CAD"/>
    <w:rsid w:val="0031432C"/>
    <w:rsid w:val="003B4B31"/>
    <w:rsid w:val="004C3922"/>
    <w:rsid w:val="004D3D63"/>
    <w:rsid w:val="00501AF5"/>
    <w:rsid w:val="00522B0E"/>
    <w:rsid w:val="00761D49"/>
    <w:rsid w:val="00764C86"/>
    <w:rsid w:val="007960AC"/>
    <w:rsid w:val="007C5776"/>
    <w:rsid w:val="007E6DCD"/>
    <w:rsid w:val="00986D18"/>
    <w:rsid w:val="009E173A"/>
    <w:rsid w:val="00A26A20"/>
    <w:rsid w:val="00C877CD"/>
    <w:rsid w:val="00DB7E34"/>
    <w:rsid w:val="00DC3489"/>
    <w:rsid w:val="00E435FD"/>
    <w:rsid w:val="00E935F7"/>
    <w:rsid w:val="00FB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3F5ABEB0"/>
  <w15:chartTrackingRefBased/>
  <w15:docId w15:val="{F1448664-4135-4565-80E5-FB70D19A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7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E34"/>
  </w:style>
  <w:style w:type="paragraph" w:styleId="Footer">
    <w:name w:val="footer"/>
    <w:basedOn w:val="Normal"/>
    <w:link w:val="FooterChar"/>
    <w:uiPriority w:val="99"/>
    <w:unhideWhenUsed/>
    <w:rsid w:val="00DB7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E34"/>
  </w:style>
  <w:style w:type="paragraph" w:customStyle="1" w:styleId="Subtitle-nyssql">
    <w:name w:val="Subtitle-nyssql"/>
    <w:basedOn w:val="Normal"/>
    <w:link w:val="Subtitle-nyssqlChar"/>
    <w:qFormat/>
    <w:rsid w:val="00DB7E34"/>
    <w:pPr>
      <w:spacing w:before="100" w:beforeAutospacing="1" w:line="240" w:lineRule="auto"/>
    </w:pPr>
    <w:rPr>
      <w:rFonts w:ascii="Myriad Pro" w:hAnsi="Myriad Pro"/>
      <w:color w:val="12BAF3"/>
      <w:sz w:val="36"/>
      <w:szCs w:val="36"/>
    </w:rPr>
  </w:style>
  <w:style w:type="character" w:customStyle="1" w:styleId="Subtitle-nyssqlChar">
    <w:name w:val="Subtitle-nyssql Char"/>
    <w:basedOn w:val="DefaultParagraphFont"/>
    <w:link w:val="Subtitle-nyssql"/>
    <w:rsid w:val="00DB7E34"/>
    <w:rPr>
      <w:rFonts w:ascii="Myriad Pro" w:hAnsi="Myriad Pro"/>
      <w:color w:val="12BAF3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986D1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6D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6D1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4B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01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ody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Killion, Samantha</dc:creator>
  <cp:keywords/>
  <dc:description/>
  <cp:lastModifiedBy>Astran, Anthony</cp:lastModifiedBy>
  <cp:revision>3</cp:revision>
  <dcterms:created xsi:type="dcterms:W3CDTF">2020-07-09T18:32:00Z</dcterms:created>
  <dcterms:modified xsi:type="dcterms:W3CDTF">2020-07-09T18:40:00Z</dcterms:modified>
</cp:coreProperties>
</file>